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23" w:rsidRDefault="00E34823" w:rsidP="00E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34823" w:rsidRDefault="00E34823" w:rsidP="00E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 по вопросу решения Совета Советского</w:t>
      </w:r>
    </w:p>
    <w:p w:rsidR="00E34823" w:rsidRDefault="00E34823" w:rsidP="00E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Дергачевского района Саратовской области «О внесении изменений  в Устав Советского муниципального образования Дергачевского муниципального района»</w:t>
      </w:r>
    </w:p>
    <w:p w:rsidR="00E34823" w:rsidRDefault="00E34823" w:rsidP="00E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823" w:rsidRDefault="00E34823" w:rsidP="00E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823" w:rsidRDefault="00E34823" w:rsidP="00E34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Советский</w:t>
      </w:r>
    </w:p>
    <w:p w:rsidR="00E34823" w:rsidRDefault="00E34823" w:rsidP="00E348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августа  2016 года</w:t>
      </w:r>
    </w:p>
    <w:p w:rsidR="00E34823" w:rsidRDefault="00E34823" w:rsidP="00E348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 августа 2016 года в 10.00 часов в Советском муниципальном образовании состоялись публичные слушания по изменению некоторых статей Устава.</w:t>
      </w:r>
    </w:p>
    <w:p w:rsidR="00E34823" w:rsidRDefault="00E34823" w:rsidP="00E348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обсуждению измененных статей Устава Советского муниципального образования собрание публичных слушаний решило:</w:t>
      </w:r>
    </w:p>
    <w:p w:rsidR="00E34823" w:rsidRDefault="00E34823" w:rsidP="00E348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решения Совета Советского муниципального образования Дергачевского муниципального района Саратовской области «О внесении изменений в Устав Советского муниципального образования Дергачевского муниципального района» (проект прилагается).</w:t>
      </w:r>
    </w:p>
    <w:p w:rsidR="00E34823" w:rsidRDefault="00E34823" w:rsidP="00E348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заключение публичных слушаний депутатам Совета Советского муниципального образования для учета мнения участников публичных слушаний при принятии Советом решения.</w:t>
      </w: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слушаний:                                           Ю.С. Скоробогатов</w:t>
      </w: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слушаний:                                          Л.А. Журавская</w:t>
      </w: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Совета</w:t>
      </w: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МО: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Т.Б.Уразалиев</w:t>
      </w:r>
      <w:proofErr w:type="spellEnd"/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823" w:rsidRDefault="00E34823" w:rsidP="00E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823" w:rsidRDefault="00E34823" w:rsidP="00E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845" w:rsidRDefault="00187845" w:rsidP="00187845">
      <w:pPr>
        <w:spacing w:after="0" w:line="240" w:lineRule="auto"/>
        <w:jc w:val="center"/>
      </w:pPr>
    </w:p>
    <w:p w:rsidR="00187845" w:rsidRPr="00187845" w:rsidRDefault="00187845" w:rsidP="001878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187845">
        <w:rPr>
          <w:rFonts w:ascii="Times New Roman" w:hAnsi="Times New Roman" w:cs="Times New Roman"/>
          <w:b/>
        </w:rPr>
        <w:t>ПРОЕКТ</w:t>
      </w:r>
    </w:p>
    <w:p w:rsidR="00187845" w:rsidRDefault="00187845" w:rsidP="00187845">
      <w:pPr>
        <w:spacing w:after="0" w:line="240" w:lineRule="auto"/>
        <w:jc w:val="center"/>
      </w:pPr>
    </w:p>
    <w:p w:rsidR="00187845" w:rsidRDefault="00187845" w:rsidP="00187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7845" w:rsidRDefault="00187845" w:rsidP="00187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СОВЕТ</w:t>
      </w:r>
    </w:p>
    <w:p w:rsidR="00187845" w:rsidRDefault="00187845" w:rsidP="001878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СОВЕТСКОГО МУНИЦИПАЛЬНОГО ОБРАЗОВАНИЯ</w:t>
      </w:r>
    </w:p>
    <w:p w:rsidR="00187845" w:rsidRDefault="00187845" w:rsidP="001878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ДЕРГАЧЕВСКОГО МУНИЦИПАЛЬНОГО РАЙОНА</w:t>
      </w:r>
    </w:p>
    <w:p w:rsidR="00187845" w:rsidRDefault="00187845" w:rsidP="001878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187845" w:rsidRDefault="00187845" w:rsidP="0018784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87845" w:rsidRDefault="00187845" w:rsidP="001878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№ </w:t>
      </w:r>
    </w:p>
    <w:p w:rsidR="00187845" w:rsidRDefault="00187845" w:rsidP="0018784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87845" w:rsidRDefault="00187845" w:rsidP="0018784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 </w:t>
      </w:r>
      <w:proofErr w:type="gramStart"/>
      <w:r>
        <w:rPr>
          <w:b/>
          <w:sz w:val="28"/>
          <w:szCs w:val="28"/>
        </w:rPr>
        <w:t>Советского</w:t>
      </w:r>
      <w:proofErr w:type="gramEnd"/>
    </w:p>
    <w:p w:rsidR="00187845" w:rsidRDefault="00187845" w:rsidP="0018784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Дергачевского </w:t>
      </w:r>
    </w:p>
    <w:p w:rsidR="00187845" w:rsidRDefault="00187845" w:rsidP="0018784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</w:t>
      </w:r>
    </w:p>
    <w:p w:rsidR="00187845" w:rsidRDefault="00187845" w:rsidP="00187845">
      <w:pPr>
        <w:pStyle w:val="p1"/>
        <w:spacing w:before="0" w:beforeAutospacing="0" w:after="0" w:afterAutospacing="0"/>
        <w:rPr>
          <w:b/>
          <w:sz w:val="28"/>
          <w:szCs w:val="28"/>
        </w:rPr>
      </w:pP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На основании Федерального закона от 6 октября 2003 г. №131-ФЗ «Об общих принципах организации местного самоуправления в Российской Федерации», Закона Саратовской области от 30 сентября 2014 г. N 108-ЗСО "О вопросах местного значения сельских поселений Саратовской области" Закона Саратовской области от 30.09.2014 года № 109-ЗСО «О порядке избрания глав муниципальных образований в Саратовской области», Закона Саратовской области от 29.10.2014 года № 131-ЗСО «О порядке формирования представительных органов муниципальных районов в Саратовской области», Устава  Советского муниципального образования Дергачевского муниципального района Саратовской области Совет  Советского муниципального образования Дергачевского муниципального района Саратовской области</w:t>
      </w:r>
    </w:p>
    <w:p w:rsidR="00187845" w:rsidRDefault="00187845" w:rsidP="00187845">
      <w:pPr>
        <w:pStyle w:val="p1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Внести в Устав  Советского муниципального образования Дергачевского муниципального района Саратовской области следующие изменения: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bookmarkStart w:id="0" w:name="sub_31"/>
      <w:r>
        <w:rPr>
          <w:sz w:val="28"/>
          <w:szCs w:val="28"/>
        </w:rPr>
        <w:t>1)</w:t>
      </w:r>
      <w:bookmarkStart w:id="1" w:name="sub_1210"/>
      <w:bookmarkEnd w:id="0"/>
      <w:r>
        <w:rPr>
          <w:sz w:val="28"/>
          <w:szCs w:val="28"/>
        </w:rPr>
        <w:t xml:space="preserve"> В статье 3 Устава:</w:t>
      </w:r>
      <w:bookmarkEnd w:id="1"/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пункт 7 изложить в следующей редакции: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"7)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;"</w:t>
      </w:r>
      <w:proofErr w:type="gramEnd"/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пункт 19 изложить в следующей редакции: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sub_102"/>
      <w:r>
        <w:rPr>
          <w:sz w:val="28"/>
          <w:szCs w:val="28"/>
        </w:rPr>
        <w:t xml:space="preserve">пункт 15 признать утратившим силу; </w:t>
      </w:r>
      <w:bookmarkEnd w:id="2"/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В статье 12 пункт 4 части 3 изложить в следующей редакции: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«4) вопросы о преобразовании муниципального образования, за исключением случаев, если в соответствии со статьей 13 Федерального закона от 6 октября </w:t>
      </w:r>
      <w:r>
        <w:rPr>
          <w:sz w:val="28"/>
          <w:szCs w:val="28"/>
        </w:rPr>
        <w:lastRenderedPageBreak/>
        <w:t xml:space="preserve">2003 г. № 131-ФЗ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sz w:val="28"/>
          <w:szCs w:val="28"/>
        </w:rPr>
        <w:t>голосования</w:t>
      </w:r>
      <w:proofErr w:type="gramEnd"/>
      <w:r>
        <w:rPr>
          <w:sz w:val="28"/>
          <w:szCs w:val="28"/>
        </w:rPr>
        <w:t xml:space="preserve"> либо на сходах граждан»;</w:t>
      </w:r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Часть 2 статьи 19 изложить в следующей редакции:</w:t>
      </w:r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«2. Срок полномочий Совета составляет 5 лет</w:t>
      </w:r>
      <w:proofErr w:type="gramStart"/>
      <w:r>
        <w:rPr>
          <w:sz w:val="28"/>
          <w:szCs w:val="28"/>
        </w:rPr>
        <w:t>.»</w:t>
      </w:r>
      <w:proofErr w:type="gramEnd"/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Дополнить Устав статьей 19.1 следующего содержания:</w:t>
      </w:r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s1"/>
          <w:sz w:val="28"/>
          <w:szCs w:val="28"/>
        </w:rPr>
        <w:t>Статья 19.1. Норма представительства в Собрании Дергачевского муниципального района Саратовской области</w:t>
      </w:r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Норма представительства от Совета  Советского  муниципального образования Дергачевского муниципального района Саратовской области в Собрание Дергачевского муниципального района Саратовской области составляет 2 человека – глава муниципального образования и один депутат, избираемый из числа депутатов прямым открытым голосованием</w:t>
      </w:r>
      <w:proofErr w:type="gramStart"/>
      <w:r>
        <w:rPr>
          <w:sz w:val="28"/>
          <w:szCs w:val="28"/>
        </w:rPr>
        <w:t>.»</w:t>
      </w:r>
      <w:proofErr w:type="gramEnd"/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 В статье 24 Устава: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части 9 после слов "по гражданскому" дополнить словом "административному";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пункте 2 части 8</w:t>
      </w:r>
      <w:r>
        <w:rPr>
          <w:rStyle w:val="s2"/>
          <w:sz w:val="28"/>
          <w:szCs w:val="28"/>
        </w:rPr>
        <w:t xml:space="preserve"> </w:t>
      </w:r>
      <w:r>
        <w:rPr>
          <w:sz w:val="28"/>
          <w:szCs w:val="28"/>
        </w:rPr>
        <w:t>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часть 10 изложить в следующей редакции: 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</w:t>
      </w:r>
      <w:proofErr w:type="gramStart"/>
      <w:r>
        <w:rPr>
          <w:sz w:val="28"/>
          <w:szCs w:val="28"/>
        </w:rPr>
        <w:t>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 мая 2013 года</w:t>
      </w:r>
      <w:proofErr w:type="gramEnd"/>
      <w:r>
        <w:rPr>
          <w:sz w:val="28"/>
          <w:szCs w:val="28"/>
        </w:rPr>
        <w:t xml:space="preserve">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bookmarkStart w:id="3" w:name="sub_140114"/>
      <w:r>
        <w:rPr>
          <w:sz w:val="28"/>
          <w:szCs w:val="28"/>
        </w:rPr>
        <w:t>6) В абзаце 11 статьи 27 слова "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постоянной основе" исключить;</w:t>
      </w:r>
      <w:bookmarkEnd w:id="3"/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7) Часть 2 статьи 29 изложить в следующей редакции:</w:t>
      </w:r>
    </w:p>
    <w:p w:rsidR="00187845" w:rsidRDefault="00187845" w:rsidP="00187845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«2. Глава муниципального образования избирается из числа депутатов Совета при тайном голосовании сроком на 5 лет</w:t>
      </w:r>
      <w:proofErr w:type="gramStart"/>
      <w:r>
        <w:rPr>
          <w:sz w:val="28"/>
          <w:szCs w:val="28"/>
        </w:rPr>
        <w:t>.»</w:t>
      </w:r>
      <w:proofErr w:type="gramEnd"/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bookmarkStart w:id="4" w:name="sub_1802"/>
      <w:r>
        <w:rPr>
          <w:sz w:val="28"/>
          <w:szCs w:val="28"/>
        </w:rPr>
        <w:t>8) Дополнить часть 1 статьи 30 абзацем следующего содержания:</w:t>
      </w:r>
      <w:bookmarkEnd w:id="4"/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«от имени муниципального образования выступает публичным партнером в соответствии с Федеральным законом от 13 июля 2015 г. N 224-ФЗ "О </w:t>
      </w:r>
      <w:r>
        <w:rPr>
          <w:sz w:val="28"/>
          <w:szCs w:val="28"/>
        </w:rPr>
        <w:lastRenderedPageBreak/>
        <w:t xml:space="preserve">государственно-частном партнерстве, </w:t>
      </w:r>
      <w:proofErr w:type="spellStart"/>
      <w:r>
        <w:rPr>
          <w:sz w:val="28"/>
          <w:szCs w:val="28"/>
        </w:rPr>
        <w:t>муниципально-частном</w:t>
      </w:r>
      <w:proofErr w:type="spellEnd"/>
      <w:r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Федерации".</w:t>
      </w:r>
    </w:p>
    <w:p w:rsidR="00187845" w:rsidRDefault="00187845" w:rsidP="00187845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9) Часть 3 статьи 44 изложить в следующей редакции:</w:t>
      </w:r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(опубликование) его полного текста на официальном сайте органов местного самоуправления муниципального образования определенных решением Совета.</w:t>
      </w:r>
    </w:p>
    <w:p w:rsidR="00187845" w:rsidRDefault="00187845" w:rsidP="00187845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Официальным опубликованием правового акта муниципального образования считается также первое размещение (опубликование) его полного текста на официальном сайте администрации муниципального района </w:t>
      </w:r>
      <w:hyperlink r:id="rId5" w:tgtFrame="_blank" w:history="1">
        <w:r>
          <w:rPr>
            <w:rStyle w:val="s3"/>
            <w:color w:val="0000FF"/>
            <w:sz w:val="28"/>
            <w:szCs w:val="28"/>
            <w:u w:val="single"/>
          </w:rPr>
          <w:t>http://dergachi.sarmo.ru/</w:t>
        </w:r>
      </w:hyperlink>
      <w:r>
        <w:rPr>
          <w:sz w:val="28"/>
          <w:szCs w:val="28"/>
        </w:rPr>
        <w:t xml:space="preserve"> . При размещении нормативных правовых актов в обязательном порядке указываются сведения о дате его опубликования</w:t>
      </w:r>
      <w:proofErr w:type="gramStart"/>
      <w:r>
        <w:rPr>
          <w:sz w:val="28"/>
          <w:szCs w:val="28"/>
        </w:rPr>
        <w:t>.»</w:t>
      </w:r>
      <w:proofErr w:type="gramEnd"/>
    </w:p>
    <w:p w:rsidR="00187845" w:rsidRDefault="00187845" w:rsidP="00187845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  <w:r>
        <w:rPr>
          <w:rStyle w:val="s4"/>
          <w:sz w:val="28"/>
          <w:szCs w:val="28"/>
        </w:rPr>
        <w:t xml:space="preserve"> </w:t>
      </w:r>
    </w:p>
    <w:p w:rsidR="00187845" w:rsidRDefault="00187845" w:rsidP="00187845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187845" w:rsidRDefault="00187845" w:rsidP="00187845">
      <w:pPr>
        <w:pStyle w:val="p8"/>
        <w:spacing w:before="0" w:beforeAutospacing="0" w:after="0" w:afterAutospacing="0"/>
        <w:rPr>
          <w:rStyle w:val="s1"/>
        </w:rPr>
      </w:pPr>
    </w:p>
    <w:p w:rsidR="00187845" w:rsidRDefault="00187845" w:rsidP="00187845">
      <w:pPr>
        <w:pStyle w:val="p8"/>
        <w:spacing w:before="0" w:beforeAutospacing="0" w:after="0" w:afterAutospacing="0"/>
        <w:rPr>
          <w:rStyle w:val="s1"/>
          <w:sz w:val="28"/>
          <w:szCs w:val="28"/>
        </w:rPr>
      </w:pPr>
    </w:p>
    <w:p w:rsidR="00187845" w:rsidRDefault="00187845" w:rsidP="00187845">
      <w:pPr>
        <w:pStyle w:val="p8"/>
        <w:spacing w:before="0" w:beforeAutospacing="0" w:after="0" w:afterAutospacing="0"/>
      </w:pPr>
      <w:r>
        <w:rPr>
          <w:rStyle w:val="s1"/>
          <w:sz w:val="28"/>
          <w:szCs w:val="28"/>
        </w:rPr>
        <w:t>Глава  Советского МО:                                            Ю.С. Скоробогатов</w:t>
      </w:r>
    </w:p>
    <w:p w:rsidR="00187845" w:rsidRDefault="00187845" w:rsidP="00187845">
      <w:pPr>
        <w:spacing w:after="0"/>
        <w:rPr>
          <w:sz w:val="28"/>
          <w:szCs w:val="28"/>
        </w:rPr>
      </w:pPr>
    </w:p>
    <w:p w:rsidR="00187845" w:rsidRDefault="00187845"/>
    <w:p w:rsidR="00187845" w:rsidRDefault="00187845"/>
    <w:p w:rsidR="00187845" w:rsidRDefault="00187845"/>
    <w:p w:rsidR="00187845" w:rsidRDefault="00187845"/>
    <w:p w:rsidR="00187845" w:rsidRDefault="00187845"/>
    <w:sectPr w:rsidR="00187845" w:rsidSect="00B5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BFC"/>
    <w:multiLevelType w:val="hybridMultilevel"/>
    <w:tmpl w:val="2A5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4823"/>
    <w:rsid w:val="000551E3"/>
    <w:rsid w:val="00187845"/>
    <w:rsid w:val="008025BB"/>
    <w:rsid w:val="00852292"/>
    <w:rsid w:val="00B56B16"/>
    <w:rsid w:val="00E3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23"/>
    <w:pPr>
      <w:ind w:left="720"/>
      <w:contextualSpacing/>
    </w:pPr>
  </w:style>
  <w:style w:type="paragraph" w:customStyle="1" w:styleId="p1">
    <w:name w:val="p1"/>
    <w:basedOn w:val="a"/>
    <w:rsid w:val="0018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18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8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8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8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8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87845"/>
  </w:style>
  <w:style w:type="character" w:customStyle="1" w:styleId="s2">
    <w:name w:val="s2"/>
    <w:basedOn w:val="a0"/>
    <w:rsid w:val="00187845"/>
  </w:style>
  <w:style w:type="character" w:customStyle="1" w:styleId="s3">
    <w:name w:val="s3"/>
    <w:basedOn w:val="a0"/>
    <w:rsid w:val="00187845"/>
  </w:style>
  <w:style w:type="character" w:customStyle="1" w:styleId="s4">
    <w:name w:val="s4"/>
    <w:basedOn w:val="a0"/>
    <w:rsid w:val="00187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dergachi.sarmo.ru%252F%26ts%3D1471526221%26uid%3D1183267561448882694&amp;sign=dfd1b8277cb75365da7b75ee934345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2016-08-19T06:20:00Z</cp:lastPrinted>
  <dcterms:created xsi:type="dcterms:W3CDTF">2016-08-18T13:51:00Z</dcterms:created>
  <dcterms:modified xsi:type="dcterms:W3CDTF">2016-08-19T06:32:00Z</dcterms:modified>
</cp:coreProperties>
</file>